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B00" w:rsidRPr="00907594" w:rsidRDefault="00322B00" w:rsidP="00322B00">
      <w:pPr>
        <w:jc w:val="center"/>
        <w:rPr>
          <w:b/>
          <w:sz w:val="24"/>
          <w:szCs w:val="24"/>
        </w:rPr>
      </w:pPr>
      <w:r>
        <w:rPr>
          <w:b/>
          <w:noProof/>
          <w:sz w:val="24"/>
          <w:szCs w:val="24"/>
        </w:rPr>
        <w:drawing>
          <wp:anchor distT="0" distB="0" distL="114300" distR="114300" simplePos="0" relativeHeight="251660288" behindDoc="0" locked="0" layoutInCell="1" allowOverlap="1">
            <wp:simplePos x="0" y="0"/>
            <wp:positionH relativeFrom="column">
              <wp:posOffset>-114300</wp:posOffset>
            </wp:positionH>
            <wp:positionV relativeFrom="paragraph">
              <wp:posOffset>-571500</wp:posOffset>
            </wp:positionV>
            <wp:extent cx="822960" cy="803275"/>
            <wp:effectExtent l="19050" t="0" r="0" b="0"/>
            <wp:wrapNone/>
            <wp:docPr id="2" name="Resim 2" descr="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l"/>
                    <pic:cNvPicPr>
                      <a:picLocks noChangeAspect="1" noChangeArrowheads="1"/>
                    </pic:cNvPicPr>
                  </pic:nvPicPr>
                  <pic:blipFill>
                    <a:blip r:embed="rId4" cstate="print"/>
                    <a:srcRect/>
                    <a:stretch>
                      <a:fillRect/>
                    </a:stretch>
                  </pic:blipFill>
                  <pic:spPr bwMode="auto">
                    <a:xfrm>
                      <a:off x="0" y="0"/>
                      <a:ext cx="822960" cy="803275"/>
                    </a:xfrm>
                    <a:prstGeom prst="rect">
                      <a:avLst/>
                    </a:prstGeom>
                    <a:noFill/>
                    <a:ln w="9525">
                      <a:noFill/>
                      <a:miter lim="800000"/>
                      <a:headEnd/>
                      <a:tailEnd/>
                    </a:ln>
                  </pic:spPr>
                </pic:pic>
              </a:graphicData>
            </a:graphic>
          </wp:anchor>
        </w:drawing>
      </w:r>
      <w:r w:rsidRPr="00907594">
        <w:rPr>
          <w:b/>
          <w:sz w:val="24"/>
          <w:szCs w:val="24"/>
        </w:rPr>
        <w:t>MERSİN BÜYÜKŞEHİR</w:t>
      </w:r>
    </w:p>
    <w:p w:rsidR="00322B00" w:rsidRPr="00907594" w:rsidRDefault="00322B00" w:rsidP="00322B00">
      <w:pPr>
        <w:jc w:val="center"/>
        <w:rPr>
          <w:b/>
          <w:sz w:val="24"/>
          <w:szCs w:val="24"/>
        </w:rPr>
      </w:pPr>
      <w:r w:rsidRPr="00907594">
        <w:rPr>
          <w:b/>
          <w:sz w:val="24"/>
          <w:szCs w:val="24"/>
        </w:rPr>
        <w:t>BELEDİYE MECLİSİ</w:t>
      </w:r>
    </w:p>
    <w:p w:rsidR="00322B00" w:rsidRPr="00611248" w:rsidRDefault="00322B00" w:rsidP="00322B00">
      <w:pPr>
        <w:pStyle w:val="Balk2"/>
      </w:pPr>
      <w:proofErr w:type="gramStart"/>
      <w:r w:rsidRPr="00611248">
        <w:t>SAYI :</w:t>
      </w:r>
      <w:r w:rsidR="0099703E">
        <w:t>13</w:t>
      </w:r>
      <w:r w:rsidR="004A0983">
        <w:t>9</w:t>
      </w:r>
      <w:proofErr w:type="gramEnd"/>
      <w:r w:rsidRPr="00611248">
        <w:tab/>
      </w:r>
      <w:r w:rsidRPr="00611248">
        <w:tab/>
      </w:r>
      <w:r w:rsidRPr="00611248">
        <w:tab/>
      </w:r>
      <w:r w:rsidRPr="00611248">
        <w:tab/>
      </w:r>
      <w:r w:rsidRPr="00611248">
        <w:tab/>
        <w:t xml:space="preserve">  </w:t>
      </w:r>
      <w:r w:rsidRPr="00611248">
        <w:tab/>
      </w:r>
      <w:r w:rsidRPr="00611248">
        <w:tab/>
        <w:t xml:space="preserve">  </w:t>
      </w:r>
      <w:r w:rsidRPr="00611248">
        <w:tab/>
        <w:t xml:space="preserve"> </w:t>
      </w:r>
      <w:r>
        <w:tab/>
      </w:r>
      <w:r w:rsidRPr="00611248">
        <w:t xml:space="preserve">  </w:t>
      </w:r>
      <w:r>
        <w:tab/>
        <w:t xml:space="preserve"> </w:t>
      </w:r>
      <w:r w:rsidRPr="00611248">
        <w:t>MERSİN</w:t>
      </w:r>
    </w:p>
    <w:p w:rsidR="00322B00" w:rsidRPr="00611248" w:rsidRDefault="00322B00" w:rsidP="00322B00">
      <w:pPr>
        <w:ind w:left="6372" w:firstLine="708"/>
        <w:rPr>
          <w:b/>
          <w:bCs/>
        </w:rPr>
      </w:pPr>
      <w:r w:rsidRPr="00611248">
        <w:rPr>
          <w:b/>
          <w:bCs/>
        </w:rPr>
        <w:t xml:space="preserve">          </w:t>
      </w:r>
      <w:r w:rsidR="0099703E">
        <w:rPr>
          <w:b/>
          <w:bCs/>
        </w:rPr>
        <w:t xml:space="preserve">   </w:t>
      </w:r>
      <w:r>
        <w:rPr>
          <w:b/>
          <w:bCs/>
        </w:rPr>
        <w:t>12.05.2014</w:t>
      </w:r>
    </w:p>
    <w:p w:rsidR="00322B00" w:rsidRPr="00611248" w:rsidRDefault="00322B00" w:rsidP="00322B00">
      <w:pPr>
        <w:pStyle w:val="Balk1"/>
        <w:jc w:val="center"/>
        <w:rPr>
          <w:spacing w:val="80"/>
        </w:rPr>
      </w:pPr>
      <w:r w:rsidRPr="00611248">
        <w:rPr>
          <w:spacing w:val="80"/>
        </w:rPr>
        <w:t>KARAR</w:t>
      </w:r>
    </w:p>
    <w:p w:rsidR="00322B00" w:rsidRDefault="00322B00" w:rsidP="00322B00">
      <w:pPr>
        <w:jc w:val="both"/>
        <w:rPr>
          <w:sz w:val="24"/>
          <w:szCs w:val="24"/>
        </w:rPr>
      </w:pPr>
    </w:p>
    <w:p w:rsidR="004A0983" w:rsidRDefault="00322B00" w:rsidP="004A0983">
      <w:pPr>
        <w:jc w:val="both"/>
        <w:rPr>
          <w:sz w:val="24"/>
          <w:szCs w:val="24"/>
        </w:rPr>
      </w:pPr>
      <w:r>
        <w:rPr>
          <w:sz w:val="24"/>
          <w:szCs w:val="24"/>
        </w:rPr>
        <w:tab/>
      </w:r>
      <w:r w:rsidR="004A0983">
        <w:rPr>
          <w:sz w:val="24"/>
          <w:szCs w:val="24"/>
        </w:rPr>
        <w:t xml:space="preserve">Büyükşehir Belediye Meclisi’nin </w:t>
      </w:r>
      <w:proofErr w:type="gramStart"/>
      <w:r w:rsidR="004A0983">
        <w:rPr>
          <w:sz w:val="24"/>
          <w:szCs w:val="24"/>
        </w:rPr>
        <w:t>12/05/2014</w:t>
      </w:r>
      <w:proofErr w:type="gramEnd"/>
      <w:r w:rsidR="004A0983">
        <w:rPr>
          <w:sz w:val="24"/>
          <w:szCs w:val="24"/>
        </w:rPr>
        <w:t xml:space="preserve"> tarihli meclis gündemine alınan; Mersin Büyükşehir Belediyesi Meclis Üyelerinden </w:t>
      </w:r>
      <w:proofErr w:type="spellStart"/>
      <w:r w:rsidR="004A0983">
        <w:rPr>
          <w:sz w:val="24"/>
          <w:szCs w:val="24"/>
        </w:rPr>
        <w:t>Sn.Mükerrem</w:t>
      </w:r>
      <w:proofErr w:type="spellEnd"/>
      <w:r w:rsidR="004A0983">
        <w:rPr>
          <w:sz w:val="24"/>
          <w:szCs w:val="24"/>
        </w:rPr>
        <w:t xml:space="preserve"> TOLLU, </w:t>
      </w:r>
      <w:proofErr w:type="spellStart"/>
      <w:r w:rsidR="004A0983">
        <w:rPr>
          <w:sz w:val="24"/>
          <w:szCs w:val="24"/>
        </w:rPr>
        <w:t>Sn.Serdar</w:t>
      </w:r>
      <w:proofErr w:type="spellEnd"/>
      <w:r w:rsidR="004A0983">
        <w:rPr>
          <w:sz w:val="24"/>
          <w:szCs w:val="24"/>
        </w:rPr>
        <w:t xml:space="preserve"> ARSLAN, Sn. Mehmet TOPKARA, </w:t>
      </w:r>
      <w:proofErr w:type="spellStart"/>
      <w:r w:rsidR="004A0983">
        <w:rPr>
          <w:sz w:val="24"/>
          <w:szCs w:val="24"/>
        </w:rPr>
        <w:t>S</w:t>
      </w:r>
      <w:r w:rsidR="00C80426">
        <w:rPr>
          <w:sz w:val="24"/>
          <w:szCs w:val="24"/>
        </w:rPr>
        <w:t>n.Duran</w:t>
      </w:r>
      <w:proofErr w:type="spellEnd"/>
      <w:r w:rsidR="00C80426">
        <w:rPr>
          <w:sz w:val="24"/>
          <w:szCs w:val="24"/>
        </w:rPr>
        <w:t xml:space="preserve"> KARA ile Sn. Veli </w:t>
      </w:r>
      <w:proofErr w:type="spellStart"/>
      <w:r w:rsidR="00C80426">
        <w:rPr>
          <w:sz w:val="24"/>
          <w:szCs w:val="24"/>
        </w:rPr>
        <w:t>ŞAHMAN</w:t>
      </w:r>
      <w:r w:rsidR="004A0983">
        <w:rPr>
          <w:sz w:val="24"/>
          <w:szCs w:val="24"/>
        </w:rPr>
        <w:t>’ın</w:t>
      </w:r>
      <w:proofErr w:type="spellEnd"/>
      <w:r w:rsidR="004A0983">
        <w:rPr>
          <w:sz w:val="24"/>
          <w:szCs w:val="24"/>
        </w:rPr>
        <w:t xml:space="preserve"> yazılı önerileri okunarak görüşmeye geçildi.</w:t>
      </w:r>
    </w:p>
    <w:p w:rsidR="00322B00" w:rsidRPr="00907594" w:rsidRDefault="00322B00" w:rsidP="00322B00">
      <w:pPr>
        <w:jc w:val="both"/>
        <w:rPr>
          <w:sz w:val="24"/>
          <w:szCs w:val="24"/>
        </w:rPr>
      </w:pPr>
    </w:p>
    <w:p w:rsidR="00322B00" w:rsidRPr="004A226F" w:rsidRDefault="00322B00" w:rsidP="00322B00">
      <w:pPr>
        <w:ind w:firstLine="708"/>
        <w:jc w:val="both"/>
        <w:rPr>
          <w:sz w:val="24"/>
          <w:szCs w:val="24"/>
        </w:rPr>
      </w:pPr>
      <w:r w:rsidRPr="004A226F">
        <w:rPr>
          <w:b/>
          <w:sz w:val="24"/>
          <w:szCs w:val="24"/>
          <w:u w:val="single"/>
        </w:rPr>
        <w:t>KONUNUN GÖRÜŞÜLMESİ VE OYLANMASI SONUNDA</w:t>
      </w:r>
    </w:p>
    <w:p w:rsidR="00322B00" w:rsidRPr="004A226F" w:rsidRDefault="00322B00" w:rsidP="00322B00">
      <w:pPr>
        <w:ind w:firstLine="708"/>
        <w:jc w:val="both"/>
        <w:rPr>
          <w:sz w:val="24"/>
          <w:szCs w:val="24"/>
        </w:rPr>
      </w:pPr>
    </w:p>
    <w:p w:rsidR="004A0983" w:rsidRDefault="004A0983" w:rsidP="004A0983">
      <w:pPr>
        <w:ind w:firstLine="708"/>
        <w:jc w:val="both"/>
        <w:rPr>
          <w:sz w:val="24"/>
          <w:szCs w:val="24"/>
        </w:rPr>
      </w:pPr>
      <w:r>
        <w:rPr>
          <w:sz w:val="24"/>
          <w:szCs w:val="24"/>
        </w:rPr>
        <w:t>6360 Sayılı yasayla Belde belediyelerinin kapanması sonucun eski belde sınırlarında olduğu gibi eski köy sınırlarında bugünkü konumuyla mahalleye dönüşen yerleşim yerlerine ait bölgelerde sinekle mücadele konusunda büyük sorunlar yaşanmaktadır.</w:t>
      </w:r>
    </w:p>
    <w:p w:rsidR="004A0983" w:rsidRDefault="004A0983" w:rsidP="004A0983">
      <w:pPr>
        <w:ind w:firstLine="708"/>
        <w:jc w:val="both"/>
        <w:rPr>
          <w:sz w:val="24"/>
          <w:szCs w:val="24"/>
        </w:rPr>
      </w:pPr>
      <w:r>
        <w:rPr>
          <w:sz w:val="24"/>
          <w:szCs w:val="24"/>
        </w:rPr>
        <w:t>Mevsim itibariyle larva döneminin geçmiş olması, bu dönemin seçim sürecine denk gelmesi bu konuda bölgemizde ciddi bir sinek istilası problemi acil çözüm bekleyen önemli bir konudur.</w:t>
      </w:r>
    </w:p>
    <w:p w:rsidR="004A0983" w:rsidRPr="008A54B0" w:rsidRDefault="00485B47" w:rsidP="004A0983">
      <w:pPr>
        <w:ind w:firstLine="708"/>
        <w:jc w:val="both"/>
        <w:rPr>
          <w:sz w:val="24"/>
          <w:szCs w:val="24"/>
        </w:rPr>
      </w:pPr>
      <w:proofErr w:type="gramStart"/>
      <w:r>
        <w:rPr>
          <w:sz w:val="24"/>
          <w:szCs w:val="24"/>
        </w:rPr>
        <w:t>Y</w:t>
      </w:r>
      <w:r w:rsidR="004A0983">
        <w:rPr>
          <w:sz w:val="24"/>
          <w:szCs w:val="24"/>
        </w:rPr>
        <w:t>eni yasayla sinekle mücadele görevi ilçe belediye</w:t>
      </w:r>
      <w:r w:rsidR="005539B5">
        <w:rPr>
          <w:sz w:val="24"/>
          <w:szCs w:val="24"/>
        </w:rPr>
        <w:t>lerinin</w:t>
      </w:r>
      <w:r w:rsidR="004A0983">
        <w:rPr>
          <w:sz w:val="24"/>
          <w:szCs w:val="24"/>
        </w:rPr>
        <w:t xml:space="preserve"> yetki ve görevleri arasında bulunmadığından, 5216 Sayılı Büyükşehir Belediyesi Kanununda 6360 Sayılı Kanunla yapılan değişiklikte de z</w:t>
      </w:r>
      <w:r>
        <w:rPr>
          <w:sz w:val="24"/>
          <w:szCs w:val="24"/>
        </w:rPr>
        <w:t>ikredildiği üzere 5216 Sayılı Kan</w:t>
      </w:r>
      <w:r w:rsidR="004A0983">
        <w:rPr>
          <w:sz w:val="24"/>
          <w:szCs w:val="24"/>
        </w:rPr>
        <w:t>unun 7. Maddesinin (z) fıkrasına istinaden sinekle mücadele konusunda gerekli çalışmaların Büyükşehir Belediyesi olarak acilen yapılması ya da ilçemiz sınırları içerisinde bu faaliyetlerin yapılabilmesi ve bu konuda gerekli harcamaların yapılarak ilçe belediyelerince de destek verilerek bu hiz</w:t>
      </w:r>
      <w:r>
        <w:rPr>
          <w:sz w:val="24"/>
          <w:szCs w:val="24"/>
        </w:rPr>
        <w:t>metlerin gerçekleştirilmesi ile i</w:t>
      </w:r>
      <w:r w:rsidR="004A0983">
        <w:rPr>
          <w:sz w:val="24"/>
          <w:szCs w:val="24"/>
        </w:rPr>
        <w:t xml:space="preserve">lgili </w:t>
      </w:r>
      <w:r w:rsidR="004A0983" w:rsidRPr="008A54B0">
        <w:rPr>
          <w:sz w:val="24"/>
          <w:szCs w:val="24"/>
        </w:rPr>
        <w:t>teklifin</w:t>
      </w:r>
      <w:r w:rsidR="00C80426">
        <w:rPr>
          <w:sz w:val="24"/>
          <w:szCs w:val="24"/>
        </w:rPr>
        <w:t>,</w:t>
      </w:r>
      <w:r w:rsidR="004A0983" w:rsidRPr="008A54B0">
        <w:rPr>
          <w:sz w:val="24"/>
          <w:szCs w:val="24"/>
        </w:rPr>
        <w:t xml:space="preserve"> </w:t>
      </w:r>
      <w:r w:rsidRPr="008A54B0">
        <w:rPr>
          <w:sz w:val="24"/>
          <w:szCs w:val="24"/>
        </w:rPr>
        <w:t>Çevre ve Sağlık Komisyonu</w:t>
      </w:r>
      <w:r w:rsidR="008A54B0">
        <w:rPr>
          <w:sz w:val="24"/>
          <w:szCs w:val="24"/>
        </w:rPr>
        <w:t>’</w:t>
      </w:r>
      <w:r w:rsidRPr="008A54B0">
        <w:rPr>
          <w:sz w:val="24"/>
          <w:szCs w:val="24"/>
        </w:rPr>
        <w:t>na havalesin</w:t>
      </w:r>
      <w:r w:rsidR="005539B5" w:rsidRPr="008A54B0">
        <w:rPr>
          <w:sz w:val="24"/>
          <w:szCs w:val="24"/>
        </w:rPr>
        <w:t>in kabulüne</w:t>
      </w:r>
      <w:r w:rsidR="004A0983" w:rsidRPr="008A54B0">
        <w:rPr>
          <w:sz w:val="24"/>
          <w:szCs w:val="24"/>
        </w:rPr>
        <w:t xml:space="preserve">, oy </w:t>
      </w:r>
      <w:r w:rsidRPr="008A54B0">
        <w:rPr>
          <w:sz w:val="24"/>
          <w:szCs w:val="24"/>
        </w:rPr>
        <w:t>birliği</w:t>
      </w:r>
      <w:r w:rsidR="004A0983" w:rsidRPr="008A54B0">
        <w:rPr>
          <w:sz w:val="24"/>
          <w:szCs w:val="24"/>
        </w:rPr>
        <w:t xml:space="preserve"> ile karar verildi.</w:t>
      </w:r>
      <w:proofErr w:type="gramEnd"/>
    </w:p>
    <w:p w:rsidR="004A0983" w:rsidRPr="008A54B0" w:rsidRDefault="004A0983" w:rsidP="004A0983">
      <w:pPr>
        <w:pStyle w:val="GvdeMetniGirintisi3"/>
        <w:ind w:left="0" w:firstLine="708"/>
        <w:jc w:val="both"/>
        <w:rPr>
          <w:sz w:val="24"/>
          <w:szCs w:val="24"/>
        </w:rPr>
      </w:pPr>
    </w:p>
    <w:p w:rsidR="00322B00" w:rsidRDefault="00322B00" w:rsidP="00322B00">
      <w:pPr>
        <w:jc w:val="both"/>
        <w:rPr>
          <w:b/>
          <w:bCs/>
          <w:sz w:val="24"/>
          <w:szCs w:val="24"/>
        </w:rPr>
      </w:pPr>
    </w:p>
    <w:p w:rsidR="006324DF" w:rsidRDefault="006324DF" w:rsidP="00322B00">
      <w:pPr>
        <w:jc w:val="both"/>
        <w:rPr>
          <w:b/>
          <w:bCs/>
          <w:sz w:val="24"/>
          <w:szCs w:val="24"/>
        </w:rPr>
      </w:pPr>
    </w:p>
    <w:p w:rsidR="006324DF" w:rsidRDefault="006324DF" w:rsidP="00322B00">
      <w:pPr>
        <w:jc w:val="both"/>
        <w:rPr>
          <w:b/>
          <w:bCs/>
          <w:sz w:val="24"/>
          <w:szCs w:val="24"/>
        </w:rPr>
      </w:pPr>
    </w:p>
    <w:p w:rsidR="00322B00" w:rsidRDefault="00322B00" w:rsidP="00322B00">
      <w:pPr>
        <w:jc w:val="both"/>
        <w:rPr>
          <w:b/>
          <w:bCs/>
          <w:sz w:val="24"/>
          <w:szCs w:val="24"/>
        </w:rPr>
      </w:pPr>
    </w:p>
    <w:p w:rsidR="00322B00" w:rsidRDefault="00322B00" w:rsidP="00322B00">
      <w:pPr>
        <w:jc w:val="both"/>
        <w:rPr>
          <w:b/>
          <w:bCs/>
          <w:sz w:val="24"/>
          <w:szCs w:val="24"/>
        </w:rPr>
      </w:pPr>
      <w:proofErr w:type="spellStart"/>
      <w:r>
        <w:rPr>
          <w:b/>
          <w:bCs/>
          <w:sz w:val="24"/>
          <w:szCs w:val="24"/>
        </w:rPr>
        <w:t>Burhanettin</w:t>
      </w:r>
      <w:proofErr w:type="spellEnd"/>
      <w:r>
        <w:rPr>
          <w:b/>
          <w:bCs/>
          <w:sz w:val="24"/>
          <w:szCs w:val="24"/>
        </w:rPr>
        <w:t xml:space="preserve"> KOCAMAZ</w:t>
      </w:r>
      <w:r>
        <w:rPr>
          <w:b/>
          <w:bCs/>
          <w:sz w:val="24"/>
          <w:szCs w:val="24"/>
        </w:rPr>
        <w:tab/>
      </w:r>
      <w:r>
        <w:rPr>
          <w:b/>
          <w:bCs/>
          <w:sz w:val="24"/>
          <w:szCs w:val="24"/>
        </w:rPr>
        <w:tab/>
        <w:t xml:space="preserve">   Enver Fevzi KÖKSAL </w:t>
      </w:r>
      <w:r>
        <w:rPr>
          <w:b/>
          <w:bCs/>
          <w:sz w:val="24"/>
          <w:szCs w:val="24"/>
        </w:rPr>
        <w:tab/>
      </w:r>
      <w:r>
        <w:rPr>
          <w:b/>
          <w:bCs/>
          <w:sz w:val="24"/>
          <w:szCs w:val="24"/>
        </w:rPr>
        <w:tab/>
        <w:t>Ergün ÖZDEMİR</w:t>
      </w:r>
    </w:p>
    <w:p w:rsidR="00322B00" w:rsidRDefault="00322B00" w:rsidP="00322B00">
      <w:pPr>
        <w:jc w:val="both"/>
        <w:rPr>
          <w:b/>
          <w:bCs/>
          <w:sz w:val="24"/>
          <w:szCs w:val="24"/>
        </w:rPr>
      </w:pPr>
      <w:r>
        <w:rPr>
          <w:b/>
          <w:bCs/>
          <w:sz w:val="24"/>
          <w:szCs w:val="24"/>
        </w:rPr>
        <w:t xml:space="preserve">MECLİS </w:t>
      </w:r>
      <w:proofErr w:type="spellStart"/>
      <w:r>
        <w:rPr>
          <w:b/>
          <w:bCs/>
          <w:sz w:val="24"/>
          <w:szCs w:val="24"/>
        </w:rPr>
        <w:t>BAŞKANl</w:t>
      </w:r>
      <w:proofErr w:type="spellEnd"/>
      <w:r>
        <w:rPr>
          <w:b/>
          <w:bCs/>
          <w:sz w:val="24"/>
          <w:szCs w:val="24"/>
        </w:rPr>
        <w:tab/>
      </w:r>
      <w:r>
        <w:rPr>
          <w:b/>
          <w:bCs/>
          <w:sz w:val="24"/>
          <w:szCs w:val="24"/>
        </w:rPr>
        <w:tab/>
      </w:r>
      <w:r>
        <w:rPr>
          <w:b/>
          <w:bCs/>
          <w:sz w:val="24"/>
          <w:szCs w:val="24"/>
        </w:rPr>
        <w:tab/>
        <w:t xml:space="preserve">   </w:t>
      </w:r>
      <w:r w:rsidRPr="00907594">
        <w:rPr>
          <w:b/>
          <w:bCs/>
          <w:sz w:val="24"/>
          <w:szCs w:val="24"/>
        </w:rPr>
        <w:t xml:space="preserve">MECLİS </w:t>
      </w:r>
      <w:proofErr w:type="gramStart"/>
      <w:r w:rsidRPr="00907594">
        <w:rPr>
          <w:b/>
          <w:bCs/>
          <w:sz w:val="24"/>
          <w:szCs w:val="24"/>
        </w:rPr>
        <w:t>KATİBİ</w:t>
      </w:r>
      <w:proofErr w:type="gramEnd"/>
      <w:r w:rsidRPr="00907594">
        <w:rPr>
          <w:b/>
          <w:bCs/>
          <w:sz w:val="24"/>
          <w:szCs w:val="24"/>
        </w:rPr>
        <w:tab/>
        <w:t xml:space="preserve">   </w:t>
      </w:r>
      <w:r w:rsidRPr="00907594">
        <w:rPr>
          <w:b/>
          <w:bCs/>
          <w:sz w:val="24"/>
          <w:szCs w:val="24"/>
        </w:rPr>
        <w:tab/>
      </w:r>
      <w:r>
        <w:rPr>
          <w:b/>
          <w:bCs/>
          <w:sz w:val="24"/>
          <w:szCs w:val="24"/>
        </w:rPr>
        <w:tab/>
      </w:r>
      <w:r w:rsidRPr="00907594">
        <w:rPr>
          <w:b/>
          <w:bCs/>
          <w:sz w:val="24"/>
          <w:szCs w:val="24"/>
        </w:rPr>
        <w:t>MECLİS KATİBİ</w:t>
      </w:r>
    </w:p>
    <w:p w:rsidR="00322B00" w:rsidRDefault="00322B00" w:rsidP="00322B00">
      <w:pPr>
        <w:jc w:val="both"/>
        <w:rPr>
          <w:b/>
          <w:bCs/>
          <w:sz w:val="24"/>
          <w:szCs w:val="24"/>
        </w:rPr>
      </w:pPr>
    </w:p>
    <w:p w:rsidR="00322B00" w:rsidRDefault="00322B00" w:rsidP="00322B00">
      <w:pPr>
        <w:jc w:val="both"/>
        <w:rPr>
          <w:b/>
          <w:bCs/>
          <w:sz w:val="24"/>
          <w:szCs w:val="24"/>
        </w:rPr>
      </w:pPr>
    </w:p>
    <w:p w:rsidR="00322B00" w:rsidRDefault="00322B00" w:rsidP="00322B00">
      <w:pPr>
        <w:jc w:val="both"/>
        <w:rPr>
          <w:b/>
          <w:bCs/>
          <w:sz w:val="24"/>
          <w:szCs w:val="24"/>
        </w:rPr>
      </w:pPr>
    </w:p>
    <w:p w:rsidR="00322B00" w:rsidRDefault="00322B00" w:rsidP="00322B00">
      <w:pPr>
        <w:jc w:val="both"/>
        <w:rPr>
          <w:b/>
          <w:bCs/>
          <w:sz w:val="24"/>
          <w:szCs w:val="24"/>
        </w:rPr>
      </w:pPr>
    </w:p>
    <w:p w:rsidR="00322B00" w:rsidRDefault="00322B00" w:rsidP="00322B00">
      <w:pPr>
        <w:jc w:val="both"/>
        <w:rPr>
          <w:b/>
          <w:bCs/>
          <w:sz w:val="24"/>
          <w:szCs w:val="24"/>
        </w:rPr>
      </w:pPr>
    </w:p>
    <w:p w:rsidR="00322B00" w:rsidRDefault="00322B00" w:rsidP="00322B00">
      <w:pPr>
        <w:jc w:val="both"/>
        <w:rPr>
          <w:b/>
          <w:bCs/>
          <w:sz w:val="24"/>
          <w:szCs w:val="24"/>
        </w:rPr>
      </w:pPr>
    </w:p>
    <w:p w:rsidR="00322B00" w:rsidRDefault="00322B00" w:rsidP="00322B00">
      <w:pPr>
        <w:jc w:val="both"/>
        <w:rPr>
          <w:b/>
          <w:bCs/>
          <w:sz w:val="24"/>
          <w:szCs w:val="24"/>
        </w:rPr>
      </w:pPr>
    </w:p>
    <w:p w:rsidR="00322B00" w:rsidRDefault="00322B00" w:rsidP="00322B00">
      <w:pPr>
        <w:jc w:val="both"/>
        <w:rPr>
          <w:b/>
          <w:bCs/>
          <w:sz w:val="24"/>
          <w:szCs w:val="24"/>
        </w:rPr>
      </w:pPr>
    </w:p>
    <w:p w:rsidR="00322B00" w:rsidRDefault="00322B00" w:rsidP="00322B00">
      <w:pPr>
        <w:jc w:val="both"/>
        <w:rPr>
          <w:b/>
          <w:bCs/>
          <w:sz w:val="24"/>
          <w:szCs w:val="24"/>
        </w:rPr>
      </w:pPr>
    </w:p>
    <w:p w:rsidR="00322B00" w:rsidRDefault="00322B00" w:rsidP="00322B00">
      <w:pPr>
        <w:jc w:val="both"/>
        <w:rPr>
          <w:b/>
          <w:bCs/>
          <w:sz w:val="24"/>
          <w:szCs w:val="24"/>
        </w:rPr>
      </w:pPr>
    </w:p>
    <w:p w:rsidR="00BD1A04" w:rsidRDefault="00BD1A04"/>
    <w:sectPr w:rsidR="00BD1A04" w:rsidSect="00BD1A0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2B00"/>
    <w:rsid w:val="000A31E8"/>
    <w:rsid w:val="000E2A35"/>
    <w:rsid w:val="00322B00"/>
    <w:rsid w:val="0043707A"/>
    <w:rsid w:val="00485B47"/>
    <w:rsid w:val="00490013"/>
    <w:rsid w:val="004A0983"/>
    <w:rsid w:val="00510AFE"/>
    <w:rsid w:val="005432E5"/>
    <w:rsid w:val="005539B5"/>
    <w:rsid w:val="005647BA"/>
    <w:rsid w:val="005F12B8"/>
    <w:rsid w:val="006324DF"/>
    <w:rsid w:val="006F3F5E"/>
    <w:rsid w:val="007705CD"/>
    <w:rsid w:val="008A054A"/>
    <w:rsid w:val="008A54B0"/>
    <w:rsid w:val="0099703E"/>
    <w:rsid w:val="009F369B"/>
    <w:rsid w:val="00B92191"/>
    <w:rsid w:val="00BD1A04"/>
    <w:rsid w:val="00C8042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B00"/>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322B00"/>
    <w:pPr>
      <w:keepNext/>
      <w:outlineLvl w:val="0"/>
    </w:pPr>
    <w:rPr>
      <w:b/>
      <w:u w:val="single"/>
    </w:rPr>
  </w:style>
  <w:style w:type="paragraph" w:styleId="Balk2">
    <w:name w:val="heading 2"/>
    <w:basedOn w:val="Normal"/>
    <w:next w:val="Normal"/>
    <w:link w:val="Balk2Char"/>
    <w:qFormat/>
    <w:rsid w:val="00322B00"/>
    <w:pPr>
      <w:keepNext/>
      <w:outlineLvl w:val="1"/>
    </w:pPr>
    <w:rPr>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22B00"/>
    <w:rPr>
      <w:rFonts w:ascii="Times New Roman" w:eastAsia="Times New Roman" w:hAnsi="Times New Roman" w:cs="Times New Roman"/>
      <w:b/>
      <w:sz w:val="20"/>
      <w:szCs w:val="20"/>
      <w:u w:val="single"/>
      <w:lang w:eastAsia="tr-TR"/>
    </w:rPr>
  </w:style>
  <w:style w:type="character" w:customStyle="1" w:styleId="Balk2Char">
    <w:name w:val="Başlık 2 Char"/>
    <w:basedOn w:val="VarsaylanParagrafYazTipi"/>
    <w:link w:val="Balk2"/>
    <w:rsid w:val="00322B00"/>
    <w:rPr>
      <w:rFonts w:ascii="Times New Roman" w:eastAsia="Times New Roman" w:hAnsi="Times New Roman" w:cs="Times New Roman"/>
      <w:b/>
      <w:sz w:val="20"/>
      <w:szCs w:val="20"/>
      <w:lang w:eastAsia="tr-TR"/>
    </w:rPr>
  </w:style>
  <w:style w:type="paragraph" w:styleId="GvdeMetniGirintisi3">
    <w:name w:val="Body Text Indent 3"/>
    <w:basedOn w:val="Normal"/>
    <w:link w:val="GvdeMetniGirintisi3Char"/>
    <w:rsid w:val="00322B00"/>
    <w:pPr>
      <w:spacing w:after="120"/>
      <w:ind w:left="360"/>
    </w:pPr>
    <w:rPr>
      <w:sz w:val="16"/>
      <w:szCs w:val="16"/>
    </w:rPr>
  </w:style>
  <w:style w:type="character" w:customStyle="1" w:styleId="GvdeMetniGirintisi3Char">
    <w:name w:val="Gövde Metni Girintisi 3 Char"/>
    <w:basedOn w:val="VarsaylanParagrafYazTipi"/>
    <w:link w:val="GvdeMetniGirintisi3"/>
    <w:rsid w:val="00322B00"/>
    <w:rPr>
      <w:rFonts w:ascii="Times New Roman" w:eastAsia="Times New Roman" w:hAnsi="Times New Roman" w:cs="Times New Roman"/>
      <w:sz w:val="16"/>
      <w:szCs w:val="16"/>
      <w:lang w:eastAsia="tr-TR"/>
    </w:rPr>
  </w:style>
  <w:style w:type="paragraph" w:customStyle="1" w:styleId="CharChar1CharCharCharCharCharCharChar">
    <w:name w:val="Char Char1 Char Char Char Char Char Char Char"/>
    <w:basedOn w:val="Normal"/>
    <w:autoRedefine/>
    <w:rsid w:val="00322B00"/>
    <w:pPr>
      <w:spacing w:line="360" w:lineRule="auto"/>
      <w:jc w:val="both"/>
    </w:pPr>
    <w:rPr>
      <w:sz w:val="24"/>
      <w:szCs w:val="24"/>
      <w:lang w:val="en-GB"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240</Words>
  <Characters>1373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ESER</dc:creator>
  <cp:lastModifiedBy>ESER</cp:lastModifiedBy>
  <cp:revision>8</cp:revision>
  <cp:lastPrinted>2014-05-13T08:57:00Z</cp:lastPrinted>
  <dcterms:created xsi:type="dcterms:W3CDTF">2014-05-13T05:50:00Z</dcterms:created>
  <dcterms:modified xsi:type="dcterms:W3CDTF">2014-05-13T08:57:00Z</dcterms:modified>
</cp:coreProperties>
</file>